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5D" w:rsidRPr="00A57D22" w:rsidRDefault="00333F5D" w:rsidP="009B5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A57D22">
        <w:rPr>
          <w:rFonts w:ascii="Arial" w:hAnsi="Arial" w:cs="Arial"/>
          <w:b/>
          <w:bCs/>
          <w:sz w:val="44"/>
          <w:szCs w:val="44"/>
        </w:rPr>
        <w:t>Ag ordú béile</w:t>
      </w:r>
    </w:p>
    <w:p w:rsidR="00333F5D" w:rsidRPr="004E6A31" w:rsidRDefault="00333F5D" w:rsidP="009B5BCB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333F5D" w:rsidRPr="00A57D22" w:rsidRDefault="00333F5D" w:rsidP="009B5BCB">
      <w:pPr>
        <w:pStyle w:val="Default"/>
        <w:ind w:right="804"/>
        <w:jc w:val="both"/>
        <w:rPr>
          <w:rFonts w:ascii="Arial" w:hAnsi="Arial" w:cs="Arial"/>
          <w:b/>
          <w:bCs/>
          <w:iCs/>
        </w:rPr>
      </w:pPr>
      <w:r w:rsidRPr="00A57D22">
        <w:rPr>
          <w:rFonts w:ascii="Arial" w:hAnsi="Arial" w:cs="Arial"/>
          <w:b/>
          <w:bCs/>
          <w:iCs/>
        </w:rPr>
        <w:t xml:space="preserve">Cuir tic leis </w:t>
      </w:r>
      <w:proofErr w:type="gramStart"/>
      <w:r w:rsidRPr="00A57D22">
        <w:rPr>
          <w:rFonts w:ascii="Arial" w:hAnsi="Arial" w:cs="Arial"/>
          <w:b/>
          <w:bCs/>
          <w:iCs/>
        </w:rPr>
        <w:t>na</w:t>
      </w:r>
      <w:proofErr w:type="gramEnd"/>
      <w:r w:rsidRPr="00A57D22">
        <w:rPr>
          <w:rFonts w:ascii="Arial" w:hAnsi="Arial" w:cs="Arial"/>
          <w:b/>
          <w:bCs/>
          <w:iCs/>
        </w:rPr>
        <w:t xml:space="preserve"> rudaí a d'ordaigh Maria agus Éamonn</w:t>
      </w:r>
    </w:p>
    <w:p w:rsidR="00333F5D" w:rsidRPr="00A57D22" w:rsidRDefault="00333F5D" w:rsidP="009B5BCB">
      <w:pPr>
        <w:pStyle w:val="Default"/>
        <w:ind w:right="804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3F5D" w:rsidRPr="00A57D22" w:rsidTr="000C0629">
        <w:tc>
          <w:tcPr>
            <w:tcW w:w="3080" w:type="dxa"/>
            <w:shd w:val="clear" w:color="auto" w:fill="DBE5F1" w:themeFill="accent1" w:themeFillTint="33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Bia/deoch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Maria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Éamonn</w:t>
            </w: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a</w:t>
            </w:r>
            <w:r w:rsidR="00333F5D" w:rsidRPr="00A57D22">
              <w:rPr>
                <w:rFonts w:ascii="Arial" w:hAnsi="Arial" w:cs="Arial"/>
              </w:rPr>
              <w:t>rán gairleoige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f</w:t>
            </w:r>
            <w:r w:rsidR="00333F5D" w:rsidRPr="00A57D22">
              <w:rPr>
                <w:rFonts w:ascii="Arial" w:hAnsi="Arial" w:cs="Arial"/>
              </w:rPr>
              <w:t>íon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s</w:t>
            </w:r>
            <w:r w:rsidR="00333F5D" w:rsidRPr="00A57D22">
              <w:rPr>
                <w:rFonts w:ascii="Arial" w:hAnsi="Arial" w:cs="Arial"/>
              </w:rPr>
              <w:t>ailéad torthaí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f</w:t>
            </w:r>
            <w:r w:rsidR="00333F5D" w:rsidRPr="00A57D22">
              <w:rPr>
                <w:rFonts w:ascii="Arial" w:hAnsi="Arial" w:cs="Arial"/>
              </w:rPr>
              <w:t>eoil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i</w:t>
            </w:r>
            <w:r w:rsidR="00333F5D" w:rsidRPr="00A57D22">
              <w:rPr>
                <w:rFonts w:ascii="Arial" w:hAnsi="Arial" w:cs="Arial"/>
              </w:rPr>
              <w:t>asc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p</w:t>
            </w:r>
            <w:r w:rsidR="00333F5D" w:rsidRPr="00A57D22">
              <w:rPr>
                <w:rFonts w:ascii="Arial" w:hAnsi="Arial" w:cs="Arial"/>
              </w:rPr>
              <w:t>rátaí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r</w:t>
            </w:r>
            <w:r w:rsidR="00333F5D" w:rsidRPr="00A57D22">
              <w:rPr>
                <w:rFonts w:ascii="Arial" w:hAnsi="Arial" w:cs="Arial"/>
              </w:rPr>
              <w:t>ís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u</w:t>
            </w:r>
            <w:r w:rsidR="00333F5D" w:rsidRPr="00A57D22">
              <w:rPr>
                <w:rFonts w:ascii="Arial" w:hAnsi="Arial" w:cs="Arial"/>
              </w:rPr>
              <w:t>isce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t</w:t>
            </w:r>
            <w:r w:rsidR="00333F5D" w:rsidRPr="00A57D22">
              <w:rPr>
                <w:rFonts w:ascii="Arial" w:hAnsi="Arial" w:cs="Arial"/>
              </w:rPr>
              <w:t>ae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u</w:t>
            </w:r>
            <w:r w:rsidR="00333F5D" w:rsidRPr="00A57D22">
              <w:rPr>
                <w:rFonts w:ascii="Arial" w:hAnsi="Arial" w:cs="Arial"/>
              </w:rPr>
              <w:t>achtar reoite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333F5D" w:rsidRPr="00A57D22" w:rsidTr="00333F5D">
        <w:tc>
          <w:tcPr>
            <w:tcW w:w="3080" w:type="dxa"/>
          </w:tcPr>
          <w:p w:rsidR="00333F5D" w:rsidRPr="00A57D22" w:rsidRDefault="000C0629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c</w:t>
            </w:r>
            <w:r w:rsidR="00333F5D" w:rsidRPr="00A57D22">
              <w:rPr>
                <w:rFonts w:ascii="Arial" w:hAnsi="Arial" w:cs="Arial"/>
              </w:rPr>
              <w:t>íste</w:t>
            </w: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333F5D" w:rsidRPr="00A57D22" w:rsidRDefault="00333F5D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</w:tbl>
    <w:p w:rsidR="00333F5D" w:rsidRPr="00A57D22" w:rsidRDefault="00333F5D" w:rsidP="009B5BCB">
      <w:pPr>
        <w:pStyle w:val="Default"/>
        <w:ind w:right="804"/>
        <w:jc w:val="both"/>
        <w:rPr>
          <w:rFonts w:ascii="Arial" w:hAnsi="Arial" w:cs="Arial"/>
        </w:rPr>
      </w:pPr>
    </w:p>
    <w:p w:rsidR="00333F5D" w:rsidRPr="00A57D22" w:rsidRDefault="00333F5D" w:rsidP="009B5BCB">
      <w:pPr>
        <w:pStyle w:val="Default"/>
        <w:ind w:right="804"/>
        <w:jc w:val="both"/>
        <w:rPr>
          <w:rFonts w:ascii="Arial" w:hAnsi="Arial" w:cs="Arial"/>
        </w:rPr>
      </w:pPr>
    </w:p>
    <w:p w:rsidR="00D809A3" w:rsidRPr="00A57D22" w:rsidRDefault="00D809A3" w:rsidP="009B5BCB">
      <w:pPr>
        <w:ind w:right="804"/>
        <w:jc w:val="both"/>
        <w:rPr>
          <w:rFonts w:ascii="Arial" w:hAnsi="Arial" w:cs="Arial"/>
          <w:b/>
          <w:bCs/>
          <w:lang w:val="en-IE"/>
        </w:rPr>
      </w:pPr>
      <w:r w:rsidRPr="00A57D22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A57D22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22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333F5D" w:rsidRPr="00A57D22" w:rsidRDefault="00333F5D" w:rsidP="009B5BCB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D809A3" w:rsidRPr="00A57D22" w:rsidRDefault="00D809A3" w:rsidP="009B5BCB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A57D22">
        <w:rPr>
          <w:rFonts w:ascii="Arial" w:hAnsi="Arial" w:cs="Arial"/>
          <w:b/>
          <w:bCs/>
          <w:sz w:val="44"/>
          <w:szCs w:val="44"/>
        </w:rPr>
        <w:t>Ag ordú béile</w:t>
      </w:r>
    </w:p>
    <w:p w:rsidR="00D809A3" w:rsidRPr="004E6A31" w:rsidRDefault="00D809A3" w:rsidP="009B5BCB">
      <w:pPr>
        <w:pStyle w:val="Default"/>
        <w:ind w:right="804"/>
        <w:jc w:val="both"/>
        <w:rPr>
          <w:rFonts w:ascii="Arial" w:hAnsi="Arial" w:cs="Arial"/>
          <w:b/>
          <w:bCs/>
        </w:rPr>
      </w:pPr>
    </w:p>
    <w:p w:rsidR="00D809A3" w:rsidRPr="00A57D22" w:rsidRDefault="00D809A3" w:rsidP="009B5BCB">
      <w:pPr>
        <w:pStyle w:val="Default"/>
        <w:ind w:right="804"/>
        <w:jc w:val="both"/>
        <w:rPr>
          <w:rFonts w:ascii="Arial" w:hAnsi="Arial" w:cs="Arial"/>
          <w:b/>
          <w:bCs/>
          <w:iCs/>
        </w:rPr>
      </w:pPr>
      <w:r w:rsidRPr="00A57D22">
        <w:rPr>
          <w:rFonts w:ascii="Arial" w:hAnsi="Arial" w:cs="Arial"/>
          <w:b/>
          <w:bCs/>
          <w:iCs/>
        </w:rPr>
        <w:t xml:space="preserve">Cuir tic leis </w:t>
      </w:r>
      <w:proofErr w:type="gramStart"/>
      <w:r w:rsidRPr="00A57D22">
        <w:rPr>
          <w:rFonts w:ascii="Arial" w:hAnsi="Arial" w:cs="Arial"/>
          <w:b/>
          <w:bCs/>
          <w:iCs/>
        </w:rPr>
        <w:t>na</w:t>
      </w:r>
      <w:proofErr w:type="gramEnd"/>
      <w:r w:rsidRPr="00A57D22">
        <w:rPr>
          <w:rFonts w:ascii="Arial" w:hAnsi="Arial" w:cs="Arial"/>
          <w:b/>
          <w:bCs/>
          <w:iCs/>
        </w:rPr>
        <w:t xml:space="preserve"> rudaí a d'ordaigh Maria agus Éamonn</w:t>
      </w:r>
    </w:p>
    <w:p w:rsidR="00D809A3" w:rsidRPr="00A57D22" w:rsidRDefault="00D809A3" w:rsidP="009B5BCB">
      <w:pPr>
        <w:pStyle w:val="Default"/>
        <w:ind w:right="804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09A3" w:rsidRPr="00A57D22" w:rsidTr="0000363E">
        <w:tc>
          <w:tcPr>
            <w:tcW w:w="3080" w:type="dxa"/>
            <w:shd w:val="clear" w:color="auto" w:fill="DBE5F1" w:themeFill="accent1" w:themeFillTint="33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Bia/deoch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Maria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  <w:b/>
                <w:bCs/>
                <w:iCs/>
              </w:rPr>
              <w:t>Éamonn</w:t>
            </w: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arán gairleoige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fíon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sailéad torthaí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feoil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iasc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prátaí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rís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uisce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tae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uachtar reoite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  <w:tr w:rsidR="00D809A3" w:rsidRPr="00A57D22" w:rsidTr="0000363E">
        <w:tc>
          <w:tcPr>
            <w:tcW w:w="3080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  <w:r w:rsidRPr="00A57D22">
              <w:rPr>
                <w:rFonts w:ascii="Arial" w:hAnsi="Arial" w:cs="Arial"/>
              </w:rPr>
              <w:t>císte</w:t>
            </w: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D809A3" w:rsidRPr="00A57D22" w:rsidRDefault="00D809A3" w:rsidP="009B5BCB">
            <w:pPr>
              <w:pStyle w:val="Default"/>
              <w:spacing w:line="276" w:lineRule="auto"/>
              <w:ind w:right="804"/>
              <w:jc w:val="both"/>
              <w:rPr>
                <w:rFonts w:ascii="Arial" w:hAnsi="Arial" w:cs="Arial"/>
              </w:rPr>
            </w:pPr>
          </w:p>
        </w:tc>
      </w:tr>
    </w:tbl>
    <w:p w:rsidR="00333F5D" w:rsidRPr="00A57D22" w:rsidRDefault="00333F5D" w:rsidP="009B5BCB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0C0629" w:rsidRDefault="000C0629" w:rsidP="009B5BCB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E6A31" w:rsidRPr="00A57D22" w:rsidRDefault="004E6A31" w:rsidP="009B5BCB">
      <w:pPr>
        <w:pStyle w:val="Default"/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E0734E" w:rsidRPr="00A57D22" w:rsidRDefault="00E0734E" w:rsidP="009B5BCB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A57D22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E0734E" w:rsidRPr="00A57D22" w:rsidRDefault="00E0734E" w:rsidP="009B5BCB">
      <w:pPr>
        <w:pStyle w:val="Default"/>
        <w:ind w:right="804"/>
        <w:jc w:val="both"/>
        <w:rPr>
          <w:rFonts w:ascii="Arial Narrow" w:hAnsi="Arial Narrow" w:cs="Arial"/>
          <w:b/>
          <w:bCs/>
        </w:rPr>
      </w:pPr>
    </w:p>
    <w:p w:rsidR="000C0629" w:rsidRPr="00A57D22" w:rsidRDefault="000C0629" w:rsidP="009B5BCB">
      <w:pPr>
        <w:pStyle w:val="Default"/>
        <w:ind w:right="804"/>
        <w:jc w:val="both"/>
        <w:rPr>
          <w:rFonts w:ascii="Arial Narrow" w:hAnsi="Arial Narrow"/>
          <w:b/>
          <w:bCs/>
          <w:sz w:val="32"/>
          <w:szCs w:val="32"/>
        </w:rPr>
      </w:pPr>
    </w:p>
    <w:p w:rsidR="00E0734E" w:rsidRPr="00A57D22" w:rsidRDefault="000C0629" w:rsidP="009B5BCB">
      <w:pPr>
        <w:pStyle w:val="Default"/>
        <w:spacing w:line="276" w:lineRule="auto"/>
        <w:ind w:right="804"/>
        <w:jc w:val="both"/>
        <w:rPr>
          <w:rFonts w:ascii="Arial Narrow" w:hAnsi="Arial Narrow"/>
          <w:sz w:val="32"/>
          <w:szCs w:val="32"/>
        </w:rPr>
      </w:pPr>
      <w:r w:rsidRPr="00A57D22">
        <w:rPr>
          <w:rFonts w:ascii="Arial Narrow" w:hAnsi="Arial Narrow"/>
          <w:b/>
          <w:bCs/>
          <w:sz w:val="32"/>
          <w:szCs w:val="32"/>
        </w:rPr>
        <w:t>Ag ordú béile</w:t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E0734E" w:rsidRPr="00A57D22">
        <w:rPr>
          <w:rFonts w:ascii="Arial Narrow" w:hAnsi="Arial Narrow"/>
          <w:b/>
          <w:bCs/>
          <w:sz w:val="32"/>
          <w:szCs w:val="32"/>
        </w:rPr>
        <w:tab/>
      </w:r>
      <w:r w:rsidR="00027A13">
        <w:rPr>
          <w:rFonts w:ascii="Arial Narrow" w:hAnsi="Arial Narrow"/>
          <w:b/>
          <w:bCs/>
          <w:sz w:val="32"/>
          <w:szCs w:val="32"/>
        </w:rPr>
        <w:t xml:space="preserve">       </w:t>
      </w:r>
      <w:r w:rsidRPr="00A57D22">
        <w:rPr>
          <w:rFonts w:ascii="Arial Narrow" w:hAnsi="Arial Narrow"/>
          <w:b/>
          <w:bCs/>
          <w:sz w:val="32"/>
          <w:szCs w:val="32"/>
        </w:rPr>
        <w:t>Éisteacht</w:t>
      </w:r>
    </w:p>
    <w:p w:rsidR="00E0734E" w:rsidRPr="007462C5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0734E" w:rsidRPr="007462C5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0734E" w:rsidRPr="00A57D22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A57D22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E0734E" w:rsidRPr="00A57D22" w:rsidRDefault="00E0734E" w:rsidP="009B5BCB">
      <w:pPr>
        <w:pStyle w:val="Default"/>
        <w:spacing w:line="276" w:lineRule="auto"/>
        <w:ind w:right="804"/>
        <w:jc w:val="both"/>
        <w:rPr>
          <w:rFonts w:ascii="Arial" w:hAnsi="Arial" w:cs="Arial"/>
        </w:rPr>
      </w:pPr>
    </w:p>
    <w:p w:rsidR="000C0629" w:rsidRPr="00A57D22" w:rsidRDefault="000C0629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A57D22">
        <w:rPr>
          <w:rFonts w:ascii="Arial Narrow" w:hAnsi="Arial Narrow" w:cs="Arial"/>
        </w:rPr>
        <w:t xml:space="preserve">Cineálacha éagsúla </w:t>
      </w:r>
      <w:proofErr w:type="gramStart"/>
      <w:r w:rsidRPr="00A57D22">
        <w:rPr>
          <w:rFonts w:ascii="Arial Narrow" w:hAnsi="Arial Narrow" w:cs="Arial"/>
        </w:rPr>
        <w:t>bia</w:t>
      </w:r>
      <w:proofErr w:type="gramEnd"/>
      <w:r w:rsidRPr="00A57D22">
        <w:rPr>
          <w:rFonts w:ascii="Arial Narrow" w:hAnsi="Arial Narrow" w:cs="Arial"/>
        </w:rPr>
        <w:t xml:space="preserve"> agus dí a ainmniú</w:t>
      </w:r>
      <w:r w:rsidRPr="00A57D22">
        <w:rPr>
          <w:rFonts w:ascii="Arial Narrow" w:hAnsi="Arial Narrow"/>
          <w:lang w:eastAsia="ga-IE"/>
        </w:rPr>
        <w:t xml:space="preserve"> agus </w:t>
      </w:r>
      <w:r w:rsidRPr="00A57D22">
        <w:rPr>
          <w:rFonts w:ascii="Arial Narrow" w:hAnsi="Arial Narrow" w:cs="Arial"/>
        </w:rPr>
        <w:t xml:space="preserve">bia agus deoch a ordú </w:t>
      </w:r>
    </w:p>
    <w:p w:rsidR="00E0734E" w:rsidRPr="007462C5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0734E" w:rsidRPr="007462C5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0734E" w:rsidRPr="00A57D22" w:rsidRDefault="00E0734E" w:rsidP="009B5BC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A57D22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E0734E" w:rsidRPr="00A57D22" w:rsidRDefault="00E0734E" w:rsidP="009B5BCB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32144D" w:rsidRDefault="00E0734E" w:rsidP="009B5BC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="000C0629" w:rsidRPr="00A57D22">
        <w:rPr>
          <w:rFonts w:ascii="Arial Narrow" w:hAnsi="Arial Narrow"/>
          <w:b/>
          <w:sz w:val="24"/>
          <w:szCs w:val="24"/>
          <w:lang w:val="en-IE"/>
        </w:rPr>
        <w:t>Ag ordú béile</w:t>
      </w:r>
      <w:r w:rsidR="000C0629" w:rsidRPr="00A57D22">
        <w:rPr>
          <w:rFonts w:ascii="Arial Narrow" w:hAnsi="Arial Narrow"/>
          <w:sz w:val="24"/>
          <w:szCs w:val="24"/>
          <w:lang w:val="en-IE"/>
        </w:rPr>
        <w:t xml:space="preserve"> </w:t>
      </w:r>
      <w:r w:rsidRPr="00A57D22">
        <w:rPr>
          <w:rFonts w:ascii="Arial Narrow" w:hAnsi="Arial Narrow"/>
          <w:sz w:val="24"/>
          <w:szCs w:val="24"/>
          <w:lang w:val="en-IE"/>
        </w:rPr>
        <w:t>do gach duine agus iar</w:t>
      </w:r>
      <w:r w:rsidR="005B4D4A" w:rsidRPr="00A57D22">
        <w:rPr>
          <w:rFonts w:ascii="Arial Narrow" w:hAnsi="Arial Narrow"/>
          <w:sz w:val="24"/>
          <w:szCs w:val="24"/>
          <w:lang w:val="en-IE"/>
        </w:rPr>
        <w:t xml:space="preserve">r orthu éisteacht le Maria agus 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Éamonn </w:t>
      </w:r>
      <w:proofErr w:type="gramStart"/>
      <w:r w:rsidRPr="00A57D22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A57D22">
        <w:rPr>
          <w:rFonts w:ascii="Arial Narrow" w:hAnsi="Arial Narrow"/>
          <w:sz w:val="24"/>
          <w:szCs w:val="24"/>
          <w:lang w:val="en-IE"/>
        </w:rPr>
        <w:t xml:space="preserve"> ordú béile sa bhialann.</w:t>
      </w:r>
    </w:p>
    <w:p w:rsidR="004E6A31" w:rsidRDefault="00E0734E" w:rsidP="009B5BC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4E6A31" w:rsidRDefault="00E0734E" w:rsidP="009B5BC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 xml:space="preserve">Caithfidh </w:t>
      </w:r>
      <w:proofErr w:type="gramStart"/>
      <w:r w:rsidR="004E6A31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4E6A31">
        <w:rPr>
          <w:rFonts w:ascii="Arial Narrow" w:hAnsi="Arial Narrow"/>
          <w:sz w:val="24"/>
          <w:szCs w:val="24"/>
          <w:lang w:val="en-IE"/>
        </w:rPr>
        <w:t xml:space="preserve"> foghlaimeoirí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tic a chur in aice leis</w:t>
      </w:r>
      <w:r w:rsidR="005B4D4A" w:rsidRPr="00A57D22">
        <w:rPr>
          <w:rFonts w:ascii="Arial Narrow" w:hAnsi="Arial Narrow"/>
          <w:sz w:val="24"/>
          <w:szCs w:val="24"/>
          <w:lang w:val="en-IE"/>
        </w:rPr>
        <w:t xml:space="preserve"> 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na rudaí a ordaíonn an bheirt acu. </w:t>
      </w:r>
    </w:p>
    <w:p w:rsidR="004E6A31" w:rsidRDefault="004E6A31" w:rsidP="009B5BC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4E6A31" w:rsidRDefault="000C0629" w:rsidP="009B5BC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>Déan an ghníomhaíocht a cheartú tr</w:t>
      </w:r>
      <w:r w:rsidR="003B0609" w:rsidRPr="00A57D22">
        <w:rPr>
          <w:rFonts w:ascii="Arial Narrow" w:hAnsi="Arial Narrow"/>
          <w:sz w:val="24"/>
          <w:szCs w:val="24"/>
          <w:lang w:val="en-IE"/>
        </w:rPr>
        <w:t>í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iarraidh ar </w:t>
      </w:r>
      <w:proofErr w:type="gramStart"/>
      <w:r w:rsidRPr="00A57D2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A57D22">
        <w:rPr>
          <w:rFonts w:ascii="Arial Narrow" w:hAnsi="Arial Narrow"/>
          <w:sz w:val="24"/>
          <w:szCs w:val="24"/>
          <w:lang w:val="en-IE"/>
        </w:rPr>
        <w:t xml:space="preserve"> foghlaimeoirí na freagraí a thabhairt duit.</w:t>
      </w:r>
    </w:p>
    <w:p w:rsidR="004E6A31" w:rsidRPr="004E6A31" w:rsidRDefault="004E6A31" w:rsidP="009B5BCB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0734E" w:rsidRPr="00A57D22" w:rsidRDefault="000C0629" w:rsidP="009B5BCB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 xml:space="preserve">Iarr orthu chomh maith </w:t>
      </w:r>
      <w:proofErr w:type="gramStart"/>
      <w:r w:rsidRPr="00A57D22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A57D22">
        <w:rPr>
          <w:rFonts w:ascii="Arial Narrow" w:hAnsi="Arial Narrow"/>
          <w:sz w:val="24"/>
          <w:szCs w:val="24"/>
          <w:lang w:val="en-IE"/>
        </w:rPr>
        <w:t xml:space="preserve"> cineál bia a bhaineann le gach freagra a chur in abairt</w:t>
      </w:r>
      <w:r w:rsidR="00D809A3" w:rsidRPr="00A57D22">
        <w:rPr>
          <w:rFonts w:ascii="Arial Narrow" w:hAnsi="Arial Narrow"/>
          <w:sz w:val="24"/>
          <w:szCs w:val="24"/>
          <w:lang w:val="en-IE"/>
        </w:rPr>
        <w:t xml:space="preserve"> mar shampla: </w:t>
      </w:r>
      <w:r w:rsidR="00D809A3" w:rsidRPr="00A57D22">
        <w:rPr>
          <w:rFonts w:ascii="Arial Narrow" w:hAnsi="Arial Narrow"/>
          <w:i/>
          <w:sz w:val="24"/>
          <w:szCs w:val="24"/>
          <w:lang w:val="en-IE"/>
        </w:rPr>
        <w:t>Is breá liom arán gairleoige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. </w:t>
      </w:r>
      <w:r w:rsidR="00E0734E" w:rsidRPr="00A57D22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D809A3" w:rsidRPr="00A57D22" w:rsidRDefault="00D809A3" w:rsidP="009B5BC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D809A3" w:rsidRPr="00A57D22" w:rsidRDefault="00D809A3" w:rsidP="009B5BC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A57D22">
        <w:rPr>
          <w:rFonts w:ascii="Arial Narrow" w:hAnsi="Arial Narrow"/>
          <w:sz w:val="24"/>
          <w:szCs w:val="24"/>
          <w:lang w:val="en-IE"/>
        </w:rPr>
        <w:t>Moltar an ghníomhaíocht seo</w:t>
      </w:r>
      <w:r w:rsidR="001C6F8E" w:rsidRPr="00A57D22">
        <w:rPr>
          <w:rFonts w:ascii="Arial Narrow" w:hAnsi="Arial Narrow"/>
          <w:sz w:val="24"/>
          <w:szCs w:val="24"/>
          <w:lang w:val="en-IE"/>
        </w:rPr>
        <w:t xml:space="preserve"> </w:t>
      </w:r>
      <w:r w:rsidRPr="00A57D22">
        <w:rPr>
          <w:rFonts w:ascii="Arial Narrow" w:hAnsi="Arial Narrow"/>
          <w:sz w:val="24"/>
          <w:szCs w:val="24"/>
          <w:lang w:val="en-IE"/>
        </w:rPr>
        <w:t>a nascadh le</w:t>
      </w:r>
      <w:r w:rsidR="004C446E">
        <w:rPr>
          <w:rFonts w:ascii="Arial Narrow" w:hAnsi="Arial Narrow"/>
          <w:sz w:val="24"/>
          <w:szCs w:val="24"/>
          <w:lang w:val="en-IE"/>
        </w:rPr>
        <w:t>is an mbileog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</w:t>
      </w:r>
      <w:r w:rsidRPr="00A57D22">
        <w:rPr>
          <w:rFonts w:ascii="Arial Narrow" w:hAnsi="Arial Narrow"/>
          <w:b/>
          <w:sz w:val="24"/>
          <w:szCs w:val="24"/>
          <w:lang w:val="en-IE"/>
        </w:rPr>
        <w:t>Costas (Labhairt)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nó </w:t>
      </w:r>
      <w:r w:rsidR="004C446E">
        <w:rPr>
          <w:rFonts w:ascii="Arial Narrow" w:hAnsi="Arial Narrow"/>
          <w:sz w:val="24"/>
          <w:szCs w:val="24"/>
          <w:lang w:val="en-IE"/>
        </w:rPr>
        <w:t xml:space="preserve">leis an ngníomhaíocht </w:t>
      </w:r>
      <w:proofErr w:type="gramStart"/>
      <w:r w:rsidRPr="00A57D22">
        <w:rPr>
          <w:rFonts w:ascii="Arial Narrow" w:hAnsi="Arial Narrow"/>
          <w:b/>
          <w:sz w:val="24"/>
          <w:szCs w:val="24"/>
          <w:lang w:val="en-IE"/>
        </w:rPr>
        <w:t>An</w:t>
      </w:r>
      <w:proofErr w:type="gramEnd"/>
      <w:r w:rsidRPr="00A57D22">
        <w:rPr>
          <w:rFonts w:ascii="Arial Narrow" w:hAnsi="Arial Narrow"/>
          <w:b/>
          <w:sz w:val="24"/>
          <w:szCs w:val="24"/>
          <w:lang w:val="en-IE"/>
        </w:rPr>
        <w:t xml:space="preserve"> t-ordú ceart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s</w:t>
      </w:r>
      <w:r w:rsidR="004E6A31">
        <w:rPr>
          <w:rFonts w:ascii="Arial Narrow" w:hAnsi="Arial Narrow"/>
          <w:sz w:val="24"/>
          <w:szCs w:val="24"/>
          <w:lang w:val="en-IE"/>
        </w:rPr>
        <w:t>n</w:t>
      </w:r>
      <w:r w:rsidRPr="00A57D22">
        <w:rPr>
          <w:rFonts w:ascii="Arial Narrow" w:hAnsi="Arial Narrow"/>
          <w:sz w:val="24"/>
          <w:szCs w:val="24"/>
          <w:lang w:val="en-IE"/>
        </w:rPr>
        <w:t>a</w:t>
      </w:r>
      <w:r w:rsidR="004E6A31">
        <w:rPr>
          <w:rFonts w:ascii="Arial Narrow" w:hAnsi="Arial Narrow"/>
          <w:sz w:val="24"/>
          <w:szCs w:val="24"/>
          <w:lang w:val="en-IE"/>
        </w:rPr>
        <w:t xml:space="preserve"> gníomhaíochtaí </w:t>
      </w:r>
      <w:r w:rsidR="004E6A31" w:rsidRPr="004E6A31">
        <w:rPr>
          <w:rFonts w:ascii="Arial Narrow" w:hAnsi="Arial Narrow"/>
          <w:b/>
          <w:sz w:val="24"/>
          <w:szCs w:val="24"/>
          <w:lang w:val="en-IE"/>
        </w:rPr>
        <w:t>An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</w:t>
      </w:r>
      <w:r w:rsidRPr="00A57D22">
        <w:rPr>
          <w:rFonts w:ascii="Arial Narrow" w:hAnsi="Arial Narrow"/>
          <w:b/>
          <w:sz w:val="24"/>
          <w:szCs w:val="24"/>
          <w:lang w:val="en-IE"/>
        </w:rPr>
        <w:t>Banc Teanga.</w:t>
      </w:r>
      <w:r w:rsidRPr="00A57D22">
        <w:rPr>
          <w:rFonts w:ascii="Arial Narrow" w:hAnsi="Arial Narrow"/>
          <w:sz w:val="24"/>
          <w:szCs w:val="24"/>
          <w:lang w:val="en-IE"/>
        </w:rPr>
        <w:t xml:space="preserve">  </w:t>
      </w:r>
    </w:p>
    <w:p w:rsidR="00D809A3" w:rsidRPr="0032144D" w:rsidRDefault="00D809A3" w:rsidP="009B5BCB">
      <w:pPr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</w:p>
    <w:p w:rsidR="003F14F3" w:rsidRPr="00A57D22" w:rsidRDefault="000C0629" w:rsidP="009B5BCB">
      <w:pPr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A57D22">
        <w:rPr>
          <w:rFonts w:ascii="Arial Narrow" w:hAnsi="Arial Narrow"/>
          <w:b/>
          <w:sz w:val="28"/>
          <w:szCs w:val="28"/>
          <w:lang w:val="en-IE"/>
        </w:rPr>
        <w:t>Script</w:t>
      </w:r>
    </w:p>
    <w:p w:rsidR="000C0629" w:rsidRPr="001E30DE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i/>
          <w:sz w:val="24"/>
          <w:szCs w:val="24"/>
          <w:lang w:val="en-IE" w:eastAsia="ga-IE"/>
        </w:rPr>
      </w:pPr>
      <w:r w:rsidRPr="001E30DE">
        <w:rPr>
          <w:rFonts w:ascii="Arial Narrow" w:eastAsia="Times New Roman" w:hAnsi="Arial Narrow" w:cs="Times New Roman"/>
          <w:i/>
          <w:sz w:val="24"/>
          <w:szCs w:val="24"/>
          <w:lang w:val="en-IE" w:eastAsia="ga-IE"/>
        </w:rPr>
        <w:t xml:space="preserve">Scéalaí: </w:t>
      </w:r>
      <w:r w:rsidR="001C6F8E" w:rsidRPr="001E30DE">
        <w:rPr>
          <w:rFonts w:ascii="Arial Narrow" w:eastAsia="Times New Roman" w:hAnsi="Arial Narrow" w:cs="Times New Roman"/>
          <w:i/>
          <w:sz w:val="24"/>
          <w:szCs w:val="24"/>
          <w:lang w:val="en-IE" w:eastAsia="ga-IE"/>
        </w:rPr>
        <w:tab/>
      </w:r>
      <w:r w:rsidRPr="001E30DE">
        <w:rPr>
          <w:rFonts w:ascii="Arial Narrow" w:eastAsia="Times New Roman" w:hAnsi="Arial Narrow" w:cs="Times New Roman"/>
          <w:i/>
          <w:sz w:val="24"/>
          <w:szCs w:val="24"/>
          <w:lang w:val="en-IE" w:eastAsia="ga-IE"/>
        </w:rPr>
        <w:t>Tá Maria agus Éamonn i mbialann.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Freastalaí: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An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bhfuil sibh réidh le hordú?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Maria: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Tá. Ba mhaith liom arán gairleoige agus ansin iasc le </w:t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do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thoil.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Freastalaí: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Go breá. Ar mhaith leat prátaí, sailéad nó rís leis </w:t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an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iasc?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Maria: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Prátaí le </w:t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do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thoil.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Freastalaí: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Agus tú féin?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Éamonn: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Feoil agus rís, más é do thoil é.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Freastalaí: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Go maith. </w:t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Ar mhaith leat féin </w:t>
      </w:r>
      <w:proofErr w:type="spell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réamhchúrsa</w:t>
      </w:r>
      <w:proofErr w:type="spell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?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Éamonn: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Níor mhaith, go raibh maith agat.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Freastalaí: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Milseog?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Éamonn: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Beidh uachtar reoite agam, más é do thoil é.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lastRenderedPageBreak/>
        <w:t xml:space="preserve">Maria: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Agus agamsa freisin.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Freastalaí: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Ar mhaith libh deoch?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Maria: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Gloine fíona, le do thoil, agus gloine uisce chomh maith.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Éamonn: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Tá mise </w:t>
      </w:r>
      <w:proofErr w:type="gramStart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ag</w:t>
      </w:r>
      <w:proofErr w:type="gramEnd"/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tiomáint, mar sin gloine uisce, go raibh maith agat. </w:t>
      </w:r>
    </w:p>
    <w:p w:rsidR="000C0629" w:rsidRPr="00A57D22" w:rsidRDefault="000C0629" w:rsidP="009B5BC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Freastalaí: </w:t>
      </w:r>
      <w:r w:rsidR="001C6F8E"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ab/>
      </w:r>
      <w:r w:rsidRPr="00A57D22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Go breá ar fad. Go raibh maith agaibh. </w:t>
      </w:r>
    </w:p>
    <w:p w:rsidR="000C0629" w:rsidRPr="00A57D22" w:rsidRDefault="000C0629" w:rsidP="009B5BCB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bookmarkStart w:id="0" w:name="_GoBack"/>
      <w:bookmarkEnd w:id="0"/>
    </w:p>
    <w:sectPr w:rsidR="000C0629" w:rsidRPr="00A57D22" w:rsidSect="00A26D6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98" w:rsidRDefault="00842298" w:rsidP="00A57D22">
      <w:pPr>
        <w:spacing w:after="0" w:line="240" w:lineRule="auto"/>
      </w:pPr>
      <w:r>
        <w:separator/>
      </w:r>
    </w:p>
  </w:endnote>
  <w:endnote w:type="continuationSeparator" w:id="0">
    <w:p w:rsidR="00842298" w:rsidRDefault="00842298" w:rsidP="00A5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2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D22" w:rsidRDefault="00050E6D">
        <w:pPr>
          <w:pStyle w:val="Footer"/>
          <w:jc w:val="right"/>
        </w:pPr>
        <w:r>
          <w:fldChar w:fldCharType="begin"/>
        </w:r>
        <w:r w:rsidR="00A57D22">
          <w:instrText xml:space="preserve"> PAGE   \* MERGEFORMAT </w:instrText>
        </w:r>
        <w:r>
          <w:fldChar w:fldCharType="separate"/>
        </w:r>
        <w:r w:rsidR="00847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7D22" w:rsidRDefault="00A57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98" w:rsidRDefault="00842298" w:rsidP="00A57D22">
      <w:pPr>
        <w:spacing w:after="0" w:line="240" w:lineRule="auto"/>
      </w:pPr>
      <w:r>
        <w:separator/>
      </w:r>
    </w:p>
  </w:footnote>
  <w:footnote w:type="continuationSeparator" w:id="0">
    <w:p w:rsidR="00842298" w:rsidRDefault="00842298" w:rsidP="00A5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8D8"/>
    <w:multiLevelType w:val="hybridMultilevel"/>
    <w:tmpl w:val="740E9F7E"/>
    <w:lvl w:ilvl="0" w:tplc="3D08C4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7576A"/>
    <w:multiLevelType w:val="hybridMultilevel"/>
    <w:tmpl w:val="7E2E14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926"/>
    <w:rsid w:val="00027A13"/>
    <w:rsid w:val="00050E6D"/>
    <w:rsid w:val="000C0629"/>
    <w:rsid w:val="00132C88"/>
    <w:rsid w:val="001607AA"/>
    <w:rsid w:val="00161E67"/>
    <w:rsid w:val="0018232C"/>
    <w:rsid w:val="001C6F8E"/>
    <w:rsid w:val="001E30DE"/>
    <w:rsid w:val="0032144D"/>
    <w:rsid w:val="00333F5D"/>
    <w:rsid w:val="003B0609"/>
    <w:rsid w:val="003F14F3"/>
    <w:rsid w:val="004C446E"/>
    <w:rsid w:val="004E6A31"/>
    <w:rsid w:val="005541AB"/>
    <w:rsid w:val="005B4D4A"/>
    <w:rsid w:val="007462C5"/>
    <w:rsid w:val="00842298"/>
    <w:rsid w:val="00847605"/>
    <w:rsid w:val="009004FD"/>
    <w:rsid w:val="009B5BCB"/>
    <w:rsid w:val="00A26D65"/>
    <w:rsid w:val="00A57D22"/>
    <w:rsid w:val="00C04DBC"/>
    <w:rsid w:val="00C51D6C"/>
    <w:rsid w:val="00C64F7D"/>
    <w:rsid w:val="00D809A3"/>
    <w:rsid w:val="00E0734E"/>
    <w:rsid w:val="00E2092F"/>
    <w:rsid w:val="00EB5926"/>
    <w:rsid w:val="00F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33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22"/>
  </w:style>
  <w:style w:type="paragraph" w:styleId="Footer">
    <w:name w:val="footer"/>
    <w:basedOn w:val="Normal"/>
    <w:link w:val="FooterChar"/>
    <w:uiPriority w:val="99"/>
    <w:unhideWhenUsed/>
    <w:rsid w:val="00A5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2013-06-26T12:30:00Z</dcterms:created>
  <dcterms:modified xsi:type="dcterms:W3CDTF">2013-06-27T10:10:00Z</dcterms:modified>
</cp:coreProperties>
</file>